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DA" w:rsidRPr="00F85F78" w:rsidRDefault="000278DA" w:rsidP="003648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color w:val="26282F"/>
          <w:sz w:val="28"/>
          <w:szCs w:val="28"/>
          <w:lang w:eastAsia="ru-RU"/>
        </w:rPr>
        <w:t xml:space="preserve">              </w:t>
      </w: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Приложение </w:t>
      </w:r>
      <w:r w:rsidR="00070833"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</w:t>
      </w:r>
    </w:p>
    <w:p w:rsidR="000278DA" w:rsidRPr="00F85F78" w:rsidRDefault="000278DA" w:rsidP="000278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   к Положению о системе управления </w:t>
      </w:r>
    </w:p>
    <w:p w:rsidR="000278DA" w:rsidRPr="00F85F78" w:rsidRDefault="000278DA" w:rsidP="000278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               муниципальными программами</w:t>
      </w:r>
    </w:p>
    <w:p w:rsidR="000278DA" w:rsidRPr="00F85F78" w:rsidRDefault="000278DA" w:rsidP="000278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               муниципального образования</w:t>
      </w:r>
    </w:p>
    <w:p w:rsidR="000278DA" w:rsidRPr="00F85F78" w:rsidRDefault="000278DA" w:rsidP="000278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               </w:t>
      </w:r>
      <w:proofErr w:type="spellStart"/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="00F3752D"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район</w:t>
      </w:r>
    </w:p>
    <w:p w:rsidR="000278DA" w:rsidRPr="00F85F78" w:rsidRDefault="000278DA" w:rsidP="003648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278DA" w:rsidRPr="00F85F78" w:rsidRDefault="000278DA" w:rsidP="003648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0278DA" w:rsidRPr="00F85F78" w:rsidRDefault="000278DA" w:rsidP="003648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3648FE" w:rsidRPr="00F85F78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</w:pPr>
      <w:r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П</w:t>
      </w:r>
      <w:r w:rsidR="002304DD"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ОРЯДОК</w:t>
      </w:r>
      <w:r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br/>
        <w:t>проведения общественного обсуждения проектов нормативных правовых актов об утверждении муниципальных программ муниципального образования</w:t>
      </w:r>
      <w:r w:rsidR="000278DA"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 xml:space="preserve"> </w:t>
      </w:r>
      <w:proofErr w:type="spellStart"/>
      <w:r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Выселковский</w:t>
      </w:r>
      <w:proofErr w:type="spellEnd"/>
      <w:r w:rsidRPr="00F85F78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 xml:space="preserve"> район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0" w:name="sub_6001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1. </w:t>
      </w:r>
      <w:proofErr w:type="gram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Общественное обсуждение проекта нормативного правового акта об утверждении муниципальной программы муниципального образования </w:t>
      </w:r>
      <w:proofErr w:type="spell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(далее - проект муниципальной программы) осуществляется </w:t>
      </w:r>
      <w:r w:rsidR="00C05A2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отраслевым (функциональным) органом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район, разработавшим проект муниципальной программы (далее - координатор муниципальной программы) после его согласования с отделом экономики и инвестиций администрации муниципального образования </w:t>
      </w:r>
      <w:proofErr w:type="spell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и финансовым управлением администрации муниципального образования </w:t>
      </w:r>
      <w:proofErr w:type="spell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район.</w:t>
      </w:r>
      <w:proofErr w:type="gramEnd"/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" w:name="sub_6002"/>
      <w:bookmarkEnd w:id="0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 Общественное обсуждение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 обеспечивается путем размещения проекта муниципальной программы на официальном сайте в информационно-телекоммуникационной сети </w:t>
      </w:r>
      <w:r w:rsid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Интернет</w:t>
      </w:r>
      <w:r w:rsid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координатора муниципальной программы (далее - официальный сайт), а также на общедоступном информационном ресурсе стратегического планирования в информационно-телекоммуникационной сети </w:t>
      </w:r>
      <w:r w:rsid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Интернет</w:t>
      </w:r>
      <w:r w:rsidR="00F85F7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соответствии с законодательством Российской Федерации (далее - информационный ресурс).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" w:name="sub_6003"/>
      <w:bookmarkEnd w:id="2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3. Информация о начале проведения общественного обсуждения проекта муниципальной программы в обязательном порядке не </w:t>
      </w:r>
      <w:proofErr w:type="gram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позднее</w:t>
      </w:r>
      <w:proofErr w:type="gram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чем за 10 рабочих дней до даты его проведения размещается координатором муниципальной программы на официальном сайте и направляется в отдел экономики и инвестиций администрации муниципального образования </w:t>
      </w:r>
      <w:proofErr w:type="spell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район.</w:t>
      </w:r>
    </w:p>
    <w:bookmarkEnd w:id="3"/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Публикуемая информация должна содержать сроки начала и завершения проведения общественного обсуждения проекта муниципальной программы, порядок его проведения.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" w:name="sub_6004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4. Общественное обсуждение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 проводится в течение 10 рабочих дней со дня его размещения на официальном сайте и на информационном ресурсе.</w:t>
      </w:r>
    </w:p>
    <w:bookmarkEnd w:id="4"/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Одновременно с размещением текста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 размещается следующая информация: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 xml:space="preserve">дата начала и дата </w:t>
      </w:r>
      <w:proofErr w:type="gramStart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завершения проведения общественного обсуждения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</w:t>
      </w:r>
      <w:proofErr w:type="gramEnd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официальный адрес электронной почты координатора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 для направления в электронной форме участниками общественного обсуждения замечаний и предложений к проекту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требования к замечаниям и предложениям участников общественного обсуждения к проекту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программы.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5" w:name="sub_6005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5. Замечания и предложения участников общественного обсуждения к проекту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программы, поступившие за время проведения общественного обсуждения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программы, рассматриваются координатором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программы.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" w:name="sub_6006"/>
      <w:bookmarkEnd w:id="5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6. Результаты рассмотрения координатором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 замечаний и предложений участников общественного обсуждения к проекту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 отражаются в итоговом документе (протоколе), который включает: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" w:name="sub_6007"/>
      <w:bookmarkEnd w:id="6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1) наименование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" w:name="sub_6008"/>
      <w:bookmarkEnd w:id="7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2) наименование координатора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" w:name="sub_6009"/>
      <w:bookmarkEnd w:id="8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3) даты начала и завершения общественного обсуждения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" w:name="sub_6010"/>
      <w:bookmarkEnd w:id="9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4) место размещения проекта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программы (наименование официального сайта и информационного ресурса);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" w:name="sub_6011"/>
      <w:bookmarkEnd w:id="10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5) таблицу замечаний и предложений участников общественного обсуждения к проекту </w:t>
      </w:r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 по форме согласно </w:t>
      </w:r>
      <w:hyperlink w:anchor="sub_6100" w:history="1">
        <w:r w:rsidRPr="003648FE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приложению</w:t>
        </w:r>
      </w:hyperlink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 настоящему Порядку.</w:t>
      </w:r>
    </w:p>
    <w:p w:rsidR="003648FE" w:rsidRPr="003648FE" w:rsidRDefault="003648FE" w:rsidP="003648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2" w:name="sub_6012"/>
      <w:bookmarkEnd w:id="11"/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7. Протокол по итогам общественного обсуждения проекта </w:t>
      </w:r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ной программы в течение двух рабочих дней после дня завершения общественного обсуждения направляется в </w:t>
      </w:r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отдел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экономики </w:t>
      </w:r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и инвестиций администрации муниципального образования </w:t>
      </w:r>
      <w:proofErr w:type="spellStart"/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Выселковский</w:t>
      </w:r>
      <w:proofErr w:type="spellEnd"/>
      <w:r w:rsidR="000278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</w:t>
      </w:r>
      <w:r w:rsidRPr="003648F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а также размещается на официальном сайте.</w:t>
      </w:r>
    </w:p>
    <w:bookmarkEnd w:id="12"/>
    <w:p w:rsidR="00E24B84" w:rsidRDefault="00E24B84">
      <w:pPr>
        <w:rPr>
          <w:sz w:val="28"/>
          <w:szCs w:val="28"/>
        </w:rPr>
      </w:pPr>
    </w:p>
    <w:p w:rsidR="000278DA" w:rsidRDefault="000278DA">
      <w:pPr>
        <w:rPr>
          <w:sz w:val="28"/>
          <w:szCs w:val="28"/>
        </w:rPr>
      </w:pPr>
    </w:p>
    <w:p w:rsidR="000278DA" w:rsidRPr="000278DA" w:rsidRDefault="000278DA" w:rsidP="00B35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8DA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0278DA" w:rsidRPr="000278DA" w:rsidRDefault="000278DA" w:rsidP="00B35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278DA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2E4282" w:rsidRDefault="000278DA" w:rsidP="00B35521">
      <w:pPr>
        <w:pStyle w:val="s3"/>
        <w:spacing w:before="0" w:beforeAutospacing="0"/>
      </w:pPr>
      <w:proofErr w:type="spellStart"/>
      <w:r w:rsidRPr="000278DA">
        <w:rPr>
          <w:sz w:val="28"/>
          <w:szCs w:val="28"/>
        </w:rPr>
        <w:t>Выселковский</w:t>
      </w:r>
      <w:proofErr w:type="spellEnd"/>
      <w:r w:rsidRPr="000278D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                        </w:t>
      </w:r>
      <w:r w:rsidR="0007083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Т.П. Коробова</w:t>
      </w:r>
      <w:r w:rsidR="002E4282" w:rsidRPr="002E4282">
        <w:t xml:space="preserve"> </w:t>
      </w:r>
    </w:p>
    <w:p w:rsidR="002E4282" w:rsidRDefault="002E4282" w:rsidP="002E4282">
      <w:pPr>
        <w:pStyle w:val="s3"/>
      </w:pPr>
    </w:p>
    <w:p w:rsidR="002E4282" w:rsidRDefault="002E4282" w:rsidP="002E4282">
      <w:pPr>
        <w:pStyle w:val="s3"/>
      </w:pPr>
    </w:p>
    <w:p w:rsidR="002E4282" w:rsidRDefault="002E4282" w:rsidP="002E4282">
      <w:pPr>
        <w:pStyle w:val="s3"/>
      </w:pPr>
    </w:p>
    <w:p w:rsidR="002E4282" w:rsidRDefault="002E4282" w:rsidP="002E4282">
      <w:pPr>
        <w:pStyle w:val="s3"/>
      </w:pPr>
    </w:p>
    <w:p w:rsidR="002E4282" w:rsidRDefault="002E4282" w:rsidP="002E4282">
      <w:pPr>
        <w:pStyle w:val="s3"/>
        <w:spacing w:before="0" w:beforeAutospacing="0" w:after="0" w:afterAutospacing="0"/>
        <w:rPr>
          <w:sz w:val="28"/>
          <w:szCs w:val="28"/>
        </w:rPr>
      </w:pPr>
      <w:r w:rsidRPr="002E4282">
        <w:rPr>
          <w:sz w:val="28"/>
          <w:szCs w:val="28"/>
        </w:rPr>
        <w:lastRenderedPageBreak/>
        <w:t xml:space="preserve">                                                               </w:t>
      </w:r>
      <w:r>
        <w:rPr>
          <w:sz w:val="28"/>
          <w:szCs w:val="28"/>
        </w:rPr>
        <w:t xml:space="preserve">            </w:t>
      </w:r>
      <w:r w:rsidRPr="002E4282">
        <w:rPr>
          <w:sz w:val="28"/>
          <w:szCs w:val="28"/>
        </w:rPr>
        <w:t>Приложение</w:t>
      </w:r>
      <w:r w:rsidRPr="002E428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 xml:space="preserve">к </w:t>
      </w:r>
      <w:hyperlink r:id="rId4" w:anchor="/document/407031144/entry/6000" w:history="1">
        <w:r w:rsidRPr="002E4282">
          <w:rPr>
            <w:rStyle w:val="a3"/>
            <w:color w:val="auto"/>
            <w:sz w:val="28"/>
            <w:szCs w:val="28"/>
            <w:u w:val="none"/>
          </w:rPr>
          <w:t>Порядку</w:t>
        </w:r>
      </w:hyperlink>
      <w:r w:rsidRPr="002E4282">
        <w:rPr>
          <w:sz w:val="28"/>
          <w:szCs w:val="28"/>
        </w:rPr>
        <w:t xml:space="preserve"> проведения</w:t>
      </w:r>
      <w:r w:rsidRPr="002E428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>общественного обсуждения</w:t>
      </w:r>
      <w:r w:rsidRPr="002E428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>проектов нормативных</w:t>
      </w:r>
      <w:r w:rsidRPr="002E428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>правовых актов об</w:t>
      </w:r>
      <w:r w:rsidRPr="002E428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>муниципаль</w:t>
      </w:r>
      <w:r w:rsidRPr="002E4282">
        <w:rPr>
          <w:sz w:val="28"/>
          <w:szCs w:val="28"/>
        </w:rPr>
        <w:t>ных</w:t>
      </w:r>
    </w:p>
    <w:p w:rsidR="002E4282" w:rsidRDefault="002E4282" w:rsidP="002E4282">
      <w:pPr>
        <w:pStyle w:val="s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2E4282">
        <w:rPr>
          <w:sz w:val="28"/>
          <w:szCs w:val="28"/>
        </w:rPr>
        <w:t xml:space="preserve">программ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E4282" w:rsidRPr="002E4282" w:rsidRDefault="002E4282" w:rsidP="002E4282">
      <w:pPr>
        <w:pStyle w:val="s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образования </w:t>
      </w:r>
      <w:proofErr w:type="spellStart"/>
      <w:r>
        <w:rPr>
          <w:sz w:val="28"/>
          <w:szCs w:val="28"/>
        </w:rPr>
        <w:t>Выселковский</w:t>
      </w:r>
      <w:proofErr w:type="spellEnd"/>
      <w:r>
        <w:rPr>
          <w:sz w:val="28"/>
          <w:szCs w:val="28"/>
        </w:rPr>
        <w:t xml:space="preserve"> район</w:t>
      </w:r>
    </w:p>
    <w:p w:rsidR="002E4282" w:rsidRPr="002E4282" w:rsidRDefault="002E4282" w:rsidP="002E4282">
      <w:pPr>
        <w:pStyle w:val="s3"/>
        <w:rPr>
          <w:sz w:val="28"/>
          <w:szCs w:val="28"/>
        </w:rPr>
      </w:pPr>
    </w:p>
    <w:p w:rsidR="002E4282" w:rsidRPr="002E4282" w:rsidRDefault="002E4282" w:rsidP="002E4282">
      <w:pPr>
        <w:pStyle w:val="s3"/>
        <w:jc w:val="center"/>
        <w:rPr>
          <w:sz w:val="28"/>
          <w:szCs w:val="28"/>
        </w:rPr>
      </w:pPr>
      <w:r w:rsidRPr="002E4282">
        <w:rPr>
          <w:sz w:val="28"/>
          <w:szCs w:val="28"/>
        </w:rPr>
        <w:t xml:space="preserve">Таблица замечаний и предложений участников общественного обсуждения к проекту нормативного правового акта об утверждении </w:t>
      </w:r>
      <w:r>
        <w:rPr>
          <w:sz w:val="28"/>
          <w:szCs w:val="28"/>
        </w:rPr>
        <w:t>муниципаль</w:t>
      </w:r>
      <w:r w:rsidRPr="002E4282">
        <w:rPr>
          <w:sz w:val="28"/>
          <w:szCs w:val="28"/>
        </w:rPr>
        <w:t xml:space="preserve">ной программы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Выселковский</w:t>
      </w:r>
      <w:proofErr w:type="spellEnd"/>
      <w:r>
        <w:rPr>
          <w:sz w:val="28"/>
          <w:szCs w:val="28"/>
        </w:rPr>
        <w:t xml:space="preserve"> район</w:t>
      </w:r>
    </w:p>
    <w:tbl>
      <w:tblPr>
        <w:tblW w:w="95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"/>
        <w:gridCol w:w="2866"/>
        <w:gridCol w:w="1991"/>
        <w:gridCol w:w="2408"/>
        <w:gridCol w:w="1707"/>
      </w:tblGrid>
      <w:tr w:rsidR="002E4282" w:rsidRPr="002E4282" w:rsidTr="002E4282">
        <w:trPr>
          <w:tblCellSpacing w:w="15" w:type="dxa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911066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E4282"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="002E4282"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2E4282"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2E4282"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замечания, предложения (Ф.И.О., почтовый адрес физического лица (полное и сокращенное наименование юридического лица))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замечания (предложения)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(учтено (отклонено с обоснованием))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E4282" w:rsidRPr="002E4282" w:rsidTr="002E4282">
        <w:trPr>
          <w:tblCellSpacing w:w="15" w:type="dxa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E4282" w:rsidRPr="002E4282" w:rsidTr="002E4282">
        <w:trPr>
          <w:tblCellSpacing w:w="15" w:type="dxa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4282" w:rsidRPr="002E4282" w:rsidTr="002E4282">
        <w:trPr>
          <w:tblCellSpacing w:w="15" w:type="dxa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282" w:rsidRPr="00911066" w:rsidRDefault="002E4282" w:rsidP="002E42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E4282" w:rsidRDefault="002E4282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282" w:rsidRPr="002E4282" w:rsidRDefault="002E4282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E4282" w:rsidRPr="002E4282" w:rsidRDefault="002E4282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</w:t>
      </w:r>
    </w:p>
    <w:p w:rsidR="002E4282" w:rsidRPr="002E4282" w:rsidRDefault="00C05A27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отраслевого (функционального)</w:t>
      </w:r>
    </w:p>
    <w:p w:rsidR="002E4282" w:rsidRPr="002E4282" w:rsidRDefault="00C05A27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2E4282"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2E4282" w:rsidRPr="002E4282" w:rsidRDefault="002E4282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E4282" w:rsidRPr="002E4282" w:rsidRDefault="002E4282" w:rsidP="002E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      _____________</w:t>
      </w:r>
    </w:p>
    <w:p w:rsidR="00582900" w:rsidRDefault="00582900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900" w:rsidRDefault="00582900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066" w:rsidRDefault="00911066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066" w:rsidRDefault="00911066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900" w:rsidRPr="000278DA" w:rsidRDefault="00582900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8DA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82900" w:rsidRPr="000278DA" w:rsidRDefault="00582900" w:rsidP="00582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278DA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582900" w:rsidRDefault="00582900" w:rsidP="00582900">
      <w:pPr>
        <w:pStyle w:val="s3"/>
        <w:spacing w:before="0" w:beforeAutospacing="0"/>
      </w:pPr>
      <w:proofErr w:type="spellStart"/>
      <w:r w:rsidRPr="000278DA">
        <w:rPr>
          <w:sz w:val="28"/>
          <w:szCs w:val="28"/>
        </w:rPr>
        <w:t>Выселковский</w:t>
      </w:r>
      <w:proofErr w:type="spellEnd"/>
      <w:r w:rsidRPr="000278D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                                             </w:t>
      </w:r>
      <w:r w:rsidR="00070833">
        <w:rPr>
          <w:sz w:val="28"/>
          <w:szCs w:val="28"/>
        </w:rPr>
        <w:t xml:space="preserve">   </w:t>
      </w:r>
      <w:r>
        <w:rPr>
          <w:sz w:val="28"/>
          <w:szCs w:val="28"/>
        </w:rPr>
        <w:t>Т.П.Коробова</w:t>
      </w:r>
      <w:r w:rsidRPr="002E4282">
        <w:t xml:space="preserve"> </w:t>
      </w:r>
    </w:p>
    <w:p w:rsidR="000278DA" w:rsidRPr="002E4282" w:rsidRDefault="000278DA" w:rsidP="000278D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278DA" w:rsidRPr="002E4282" w:rsidSect="0037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DE6"/>
    <w:rsid w:val="000278DA"/>
    <w:rsid w:val="00070833"/>
    <w:rsid w:val="002304DD"/>
    <w:rsid w:val="002E4282"/>
    <w:rsid w:val="003648FE"/>
    <w:rsid w:val="003759B9"/>
    <w:rsid w:val="005550DA"/>
    <w:rsid w:val="00582900"/>
    <w:rsid w:val="00685DE6"/>
    <w:rsid w:val="00806F31"/>
    <w:rsid w:val="00911066"/>
    <w:rsid w:val="00B35521"/>
    <w:rsid w:val="00C05A27"/>
    <w:rsid w:val="00E24B84"/>
    <w:rsid w:val="00F3752D"/>
    <w:rsid w:val="00F8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2E4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E42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Данилиди</dc:creator>
  <cp:keywords/>
  <dc:description/>
  <cp:lastModifiedBy>КобыленкоЛ</cp:lastModifiedBy>
  <cp:revision>12</cp:revision>
  <cp:lastPrinted>2025-12-02T11:26:00Z</cp:lastPrinted>
  <dcterms:created xsi:type="dcterms:W3CDTF">2025-12-02T06:03:00Z</dcterms:created>
  <dcterms:modified xsi:type="dcterms:W3CDTF">2025-12-02T11:26:00Z</dcterms:modified>
</cp:coreProperties>
</file>